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81" w:rsidRPr="00BC584D" w:rsidRDefault="00BC0DD3" w:rsidP="00BC0DD3">
      <w:pPr>
        <w:bidi/>
        <w:rPr>
          <w:rFonts w:cs="B Nazanin"/>
          <w:b/>
          <w:bCs/>
          <w:sz w:val="36"/>
          <w:szCs w:val="36"/>
          <w:u w:val="single"/>
          <w:rtl/>
          <w:lang w:bidi="fa-IR"/>
        </w:rPr>
      </w:pPr>
      <w:r w:rsidRPr="00BC584D">
        <w:rPr>
          <w:rFonts w:cs="B Nazanin" w:hint="cs"/>
          <w:b/>
          <w:bCs/>
          <w:sz w:val="36"/>
          <w:szCs w:val="36"/>
          <w:u w:val="single"/>
          <w:rtl/>
          <w:lang w:bidi="fa-IR"/>
        </w:rPr>
        <w:t>دسته بندی معاجم لغوی:</w:t>
      </w:r>
    </w:p>
    <w:p w:rsidR="00BC0DD3" w:rsidRPr="000118A5" w:rsidRDefault="00BC0DD3" w:rsidP="00BC0DD3">
      <w:pPr>
        <w:bidi/>
        <w:rPr>
          <w:rFonts w:cs="B Nazanin"/>
          <w:sz w:val="28"/>
          <w:szCs w:val="28"/>
          <w:rtl/>
          <w:lang w:bidi="fa-IR"/>
        </w:rPr>
      </w:pPr>
      <w:r w:rsidRPr="000118A5">
        <w:rPr>
          <w:rFonts w:cs="B Nazanin" w:hint="cs"/>
          <w:sz w:val="28"/>
          <w:szCs w:val="28"/>
          <w:rtl/>
          <w:lang w:bidi="fa-IR"/>
        </w:rPr>
        <w:t>معاجم لغوی از جهات مختلف قابل تقسیم است...که در اینجا به سه مبنا در تقسیم معاجم می توان اشاره کرد:</w:t>
      </w:r>
    </w:p>
    <w:p w:rsidR="00BC0DD3" w:rsidRPr="000118A5" w:rsidRDefault="00BC0DD3" w:rsidP="00BC0DD3">
      <w:pPr>
        <w:pStyle w:val="ListParagraph"/>
        <w:numPr>
          <w:ilvl w:val="0"/>
          <w:numId w:val="1"/>
        </w:numPr>
        <w:bidi/>
        <w:rPr>
          <w:rFonts w:cs="B Nazanin" w:hint="cs"/>
          <w:sz w:val="28"/>
          <w:szCs w:val="28"/>
          <w:u w:val="single"/>
          <w:lang w:bidi="fa-IR"/>
        </w:rPr>
      </w:pPr>
      <w:r w:rsidRPr="000118A5">
        <w:rPr>
          <w:rFonts w:cs="B Nazanin" w:hint="cs"/>
          <w:sz w:val="28"/>
          <w:szCs w:val="28"/>
          <w:u w:val="single"/>
          <w:rtl/>
          <w:lang w:bidi="fa-IR"/>
        </w:rPr>
        <w:t>تقسیم اول: انواع معاجم بر اساس روش تنظیم کلمات</w:t>
      </w:r>
    </w:p>
    <w:p w:rsidR="00BC0DD3" w:rsidRPr="000118A5" w:rsidRDefault="00BC0DD3" w:rsidP="00BC0DD3">
      <w:pPr>
        <w:pStyle w:val="ListParagraph"/>
        <w:numPr>
          <w:ilvl w:val="1"/>
          <w:numId w:val="1"/>
        </w:numPr>
        <w:bidi/>
        <w:rPr>
          <w:rFonts w:cs="B Nazanin"/>
          <w:sz w:val="28"/>
          <w:szCs w:val="28"/>
          <w:lang w:bidi="fa-IR"/>
        </w:rPr>
      </w:pPr>
      <w:bookmarkStart w:id="0" w:name="_GoBack"/>
      <w:bookmarkEnd w:id="0"/>
      <w:r w:rsidRPr="00482A56">
        <w:rPr>
          <w:rFonts w:cs="B Nazanin" w:hint="cs"/>
          <w:color w:val="FF0000"/>
          <w:sz w:val="28"/>
          <w:szCs w:val="28"/>
          <w:rtl/>
          <w:lang w:bidi="fa-IR"/>
        </w:rPr>
        <w:t>موضوعی</w:t>
      </w:r>
      <w:r w:rsidRPr="000118A5">
        <w:rPr>
          <w:rFonts w:cs="B Nazanin" w:hint="cs"/>
          <w:sz w:val="28"/>
          <w:szCs w:val="28"/>
          <w:rtl/>
          <w:lang w:bidi="fa-IR"/>
        </w:rPr>
        <w:t xml:space="preserve"> : برخی معاجم اولیه به صورت موضوعی تدوین شده اند که در این روش کلمات بر اساس موضوع تدوین می شوند. مانند معجم الغریب المصنف که واژگان را  در ذیل موضوعاتی چون پوشیدنیها؛ غذاها؛ بیماریها؛شهرها،</w:t>
      </w:r>
      <w:r w:rsidR="00B37A1B" w:rsidRPr="000118A5">
        <w:rPr>
          <w:rFonts w:cs="B Nazanin" w:hint="cs"/>
          <w:sz w:val="28"/>
          <w:szCs w:val="28"/>
          <w:rtl/>
          <w:lang w:bidi="fa-IR"/>
        </w:rPr>
        <w:t>پرندگان، کوهها،و... تقسیم بندی کرده است.</w:t>
      </w:r>
    </w:p>
    <w:p w:rsidR="00BC0DD3" w:rsidRPr="000118A5" w:rsidRDefault="00BC0DD3" w:rsidP="00BC0DD3">
      <w:pPr>
        <w:pStyle w:val="ListParagraph"/>
        <w:numPr>
          <w:ilvl w:val="1"/>
          <w:numId w:val="1"/>
        </w:numPr>
        <w:bidi/>
        <w:rPr>
          <w:rFonts w:cs="B Nazanin"/>
          <w:sz w:val="28"/>
          <w:szCs w:val="28"/>
          <w:lang w:bidi="fa-IR"/>
        </w:rPr>
      </w:pPr>
      <w:r w:rsidRPr="00482A56">
        <w:rPr>
          <w:rFonts w:cs="B Nazanin" w:hint="cs"/>
          <w:color w:val="FF0000"/>
          <w:sz w:val="28"/>
          <w:szCs w:val="28"/>
          <w:rtl/>
          <w:lang w:bidi="fa-IR"/>
        </w:rPr>
        <w:t xml:space="preserve">غیر موضوعی </w:t>
      </w:r>
      <w:r w:rsidRPr="000118A5">
        <w:rPr>
          <w:rFonts w:cs="B Nazanin" w:hint="cs"/>
          <w:sz w:val="28"/>
          <w:szCs w:val="28"/>
          <w:rtl/>
          <w:lang w:bidi="fa-IR"/>
        </w:rPr>
        <w:t>:</w:t>
      </w:r>
      <w:r w:rsidR="00B37A1B" w:rsidRPr="000118A5">
        <w:rPr>
          <w:rFonts w:cs="B Nazanin" w:hint="cs"/>
          <w:sz w:val="28"/>
          <w:szCs w:val="28"/>
          <w:rtl/>
          <w:lang w:bidi="fa-IR"/>
        </w:rPr>
        <w:t xml:space="preserve"> در این روش واژگان بر اساس حروف اصلی کلمه به دو صورت آوایی و الفبایی مرتب شده هاند:</w:t>
      </w:r>
    </w:p>
    <w:p w:rsidR="00482A56" w:rsidRDefault="00B37A1B" w:rsidP="00B37A1B">
      <w:pPr>
        <w:bidi/>
        <w:ind w:left="720"/>
        <w:rPr>
          <w:rFonts w:cs="B Nazanin"/>
          <w:sz w:val="28"/>
          <w:szCs w:val="28"/>
          <w:rtl/>
          <w:lang w:bidi="fa-IR"/>
        </w:rPr>
      </w:pPr>
      <w:r w:rsidRPr="000118A5">
        <w:rPr>
          <w:rFonts w:cs="B Nazanin" w:hint="cs"/>
          <w:sz w:val="28"/>
          <w:szCs w:val="28"/>
          <w:rtl/>
          <w:lang w:bidi="fa-IR"/>
        </w:rPr>
        <w:t xml:space="preserve">الف ) </w:t>
      </w:r>
      <w:r w:rsidRPr="00482A56">
        <w:rPr>
          <w:rFonts w:cs="B Nazanin" w:hint="cs"/>
          <w:sz w:val="28"/>
          <w:szCs w:val="28"/>
          <w:u w:val="single"/>
          <w:rtl/>
          <w:lang w:bidi="fa-IR"/>
        </w:rPr>
        <w:t>آوایی</w:t>
      </w:r>
      <w:r w:rsidRPr="000118A5">
        <w:rPr>
          <w:rFonts w:cs="B Nazanin" w:hint="cs"/>
          <w:sz w:val="28"/>
          <w:szCs w:val="28"/>
          <w:rtl/>
          <w:lang w:bidi="fa-IR"/>
        </w:rPr>
        <w:t xml:space="preserve"> : </w:t>
      </w:r>
    </w:p>
    <w:p w:rsidR="00B37A1B" w:rsidRPr="000118A5" w:rsidRDefault="00B37A1B" w:rsidP="00482A56">
      <w:pPr>
        <w:bidi/>
        <w:ind w:left="720"/>
        <w:rPr>
          <w:rFonts w:cs="B Nazanin" w:hint="cs"/>
          <w:sz w:val="28"/>
          <w:szCs w:val="28"/>
          <w:rtl/>
          <w:lang w:bidi="fa-IR"/>
        </w:rPr>
      </w:pPr>
      <w:r w:rsidRPr="000118A5">
        <w:rPr>
          <w:rFonts w:cs="B Nazanin" w:hint="cs"/>
          <w:sz w:val="28"/>
          <w:szCs w:val="28"/>
          <w:rtl/>
          <w:lang w:bidi="fa-IR"/>
        </w:rPr>
        <w:t>چینش حروف بر مبنای جایگاه تلفظ حروف از انتهای حلق تا قسمت بیرونی لبهاست که از ابداعات صاحب کت</w:t>
      </w:r>
      <w:r w:rsidR="00DB4BD9" w:rsidRPr="000118A5">
        <w:rPr>
          <w:rFonts w:cs="B Nazanin" w:hint="cs"/>
          <w:sz w:val="28"/>
          <w:szCs w:val="28"/>
          <w:rtl/>
          <w:lang w:bidi="fa-IR"/>
        </w:rPr>
        <w:t>اب العین هست که العین را به اینگونه تنظیم کرده است.</w:t>
      </w:r>
    </w:p>
    <w:p w:rsidR="00482A56" w:rsidRDefault="004F58FD" w:rsidP="00DB4BD9">
      <w:pPr>
        <w:bidi/>
        <w:ind w:left="720"/>
        <w:rPr>
          <w:rFonts w:cs="B Nazanin"/>
          <w:sz w:val="28"/>
          <w:szCs w:val="28"/>
          <w:rtl/>
          <w:lang w:bidi="fa-IR"/>
        </w:rPr>
      </w:pPr>
      <w:r w:rsidRPr="000118A5">
        <w:rPr>
          <w:rFonts w:cs="B Nazanin" w:hint="cs"/>
          <w:sz w:val="28"/>
          <w:szCs w:val="28"/>
          <w:rtl/>
          <w:lang w:bidi="fa-IR"/>
        </w:rPr>
        <w:t xml:space="preserve">ب) </w:t>
      </w:r>
      <w:r w:rsidR="000118A5" w:rsidRPr="00482A56">
        <w:rPr>
          <w:rFonts w:cs="B Nazanin" w:hint="cs"/>
          <w:sz w:val="28"/>
          <w:szCs w:val="28"/>
          <w:u w:val="single"/>
          <w:rtl/>
          <w:lang w:bidi="fa-IR"/>
        </w:rPr>
        <w:t>الفبایی</w:t>
      </w:r>
      <w:r w:rsidR="000118A5">
        <w:rPr>
          <w:rFonts w:cs="B Nazanin" w:hint="cs"/>
          <w:sz w:val="28"/>
          <w:szCs w:val="28"/>
          <w:rtl/>
          <w:lang w:bidi="fa-IR"/>
        </w:rPr>
        <w:t xml:space="preserve"> : </w:t>
      </w:r>
    </w:p>
    <w:p w:rsidR="00B37A1B" w:rsidRPr="000118A5" w:rsidRDefault="00B37A1B" w:rsidP="00482A56">
      <w:pPr>
        <w:bidi/>
        <w:ind w:left="720"/>
        <w:rPr>
          <w:rFonts w:cs="B Nazanin"/>
          <w:sz w:val="28"/>
          <w:szCs w:val="28"/>
          <w:rtl/>
          <w:lang w:bidi="fa-IR"/>
        </w:rPr>
      </w:pPr>
      <w:r w:rsidRPr="000118A5">
        <w:rPr>
          <w:rFonts w:cs="B Nazanin" w:hint="cs"/>
          <w:sz w:val="28"/>
          <w:szCs w:val="28"/>
          <w:rtl/>
          <w:lang w:bidi="fa-IR"/>
        </w:rPr>
        <w:t xml:space="preserve">در روش الفبایی معاجم به دوصورت </w:t>
      </w:r>
      <w:r w:rsidR="00DB4BD9" w:rsidRPr="000118A5">
        <w:rPr>
          <w:rFonts w:cs="B Nazanin" w:hint="cs"/>
          <w:sz w:val="28"/>
          <w:szCs w:val="28"/>
          <w:rtl/>
          <w:lang w:bidi="fa-IR"/>
        </w:rPr>
        <w:t>عمل شده است: روش اول بر اساس فاءالفعل، عین الفعل، لام الفعل .</w:t>
      </w:r>
      <w:r w:rsidRPr="000118A5">
        <w:rPr>
          <w:rFonts w:cs="B Nazanin" w:hint="cs"/>
          <w:sz w:val="28"/>
          <w:szCs w:val="28"/>
          <w:rtl/>
          <w:lang w:bidi="fa-IR"/>
        </w:rPr>
        <w:t xml:space="preserve"> </w:t>
      </w:r>
      <w:r w:rsidR="00DB4BD9" w:rsidRPr="000118A5">
        <w:rPr>
          <w:rFonts w:cs="B Nazanin" w:hint="cs"/>
          <w:sz w:val="28"/>
          <w:szCs w:val="28"/>
          <w:rtl/>
          <w:lang w:bidi="fa-IR"/>
        </w:rPr>
        <w:t xml:space="preserve"> مانند مقاییس اللغه ابن فارس ، اساس البلاغه، مصباح المنیر،.</w:t>
      </w:r>
    </w:p>
    <w:p w:rsidR="00DB4BD9" w:rsidRPr="000118A5" w:rsidRDefault="00B37A1B" w:rsidP="000118A5">
      <w:pPr>
        <w:bidi/>
        <w:ind w:left="720"/>
        <w:rPr>
          <w:rFonts w:cs="B Nazanin"/>
          <w:sz w:val="28"/>
          <w:szCs w:val="28"/>
          <w:rtl/>
          <w:lang w:bidi="fa-IR"/>
        </w:rPr>
      </w:pPr>
      <w:r w:rsidRPr="000118A5">
        <w:rPr>
          <w:rFonts w:cs="B Nazanin" w:hint="cs"/>
          <w:sz w:val="28"/>
          <w:szCs w:val="28"/>
          <w:rtl/>
          <w:lang w:bidi="fa-IR"/>
        </w:rPr>
        <w:t>شیوه</w:t>
      </w:r>
      <w:r w:rsidR="00DB4BD9" w:rsidRPr="000118A5">
        <w:rPr>
          <w:rFonts w:cs="B Nazanin" w:hint="cs"/>
          <w:sz w:val="28"/>
          <w:szCs w:val="28"/>
          <w:rtl/>
          <w:lang w:bidi="fa-IR"/>
        </w:rPr>
        <w:t xml:space="preserve"> دوم بر اساس</w:t>
      </w:r>
      <w:r w:rsidRPr="000118A5">
        <w:rPr>
          <w:rFonts w:cs="B Nazanin" w:hint="cs"/>
          <w:sz w:val="28"/>
          <w:szCs w:val="28"/>
          <w:rtl/>
          <w:lang w:bidi="fa-IR"/>
        </w:rPr>
        <w:t xml:space="preserve"> لام الفعل، فاء الفعل، عین</w:t>
      </w:r>
      <w:r w:rsidR="00DB4BD9" w:rsidRPr="000118A5">
        <w:rPr>
          <w:rFonts w:cs="B Nazanin" w:hint="cs"/>
          <w:sz w:val="28"/>
          <w:szCs w:val="28"/>
          <w:rtl/>
          <w:lang w:bidi="fa-IR"/>
        </w:rPr>
        <w:t xml:space="preserve"> الفعل مرتب میشود که به این شیوه </w:t>
      </w:r>
      <w:r w:rsidRPr="000118A5">
        <w:rPr>
          <w:rFonts w:cs="B Nazanin" w:hint="cs"/>
          <w:sz w:val="28"/>
          <w:szCs w:val="28"/>
          <w:rtl/>
          <w:lang w:bidi="fa-IR"/>
        </w:rPr>
        <w:t xml:space="preserve"> روش قافیه ای نیز می گویند. در این روش با توجه به حرف پایانی کلمه و براساس ترتیب الفبایی مرتب و سپس با رعایت حرف اول و دوم و سوم و چهارم واژه کلمات در جای خود قرار میگیرند.به عبارت دیگر الگوی اصلی برای یافتن ریشه </w:t>
      </w:r>
      <w:r w:rsidR="004F58FD" w:rsidRPr="000118A5">
        <w:rPr>
          <w:rFonts w:cs="B Nazanin" w:hint="cs"/>
          <w:sz w:val="28"/>
          <w:szCs w:val="28"/>
          <w:rtl/>
          <w:lang w:bidi="fa-IR"/>
        </w:rPr>
        <w:t>سه حرفی بدین ترتیب است: اول: لام الفعل. دوم: فاء الفعل. سوم: عین الفعل.</w:t>
      </w:r>
      <w:r w:rsidR="00DB4BD9" w:rsidRPr="000118A5">
        <w:rPr>
          <w:rFonts w:cs="B Nazanin" w:hint="cs"/>
          <w:sz w:val="28"/>
          <w:szCs w:val="28"/>
          <w:rtl/>
          <w:lang w:bidi="fa-IR"/>
        </w:rPr>
        <w:t xml:space="preserve"> این روش مانند کتابهای صحاح جوهری، لسان العرب،قاموس المحیط، تاج العروس.</w:t>
      </w:r>
    </w:p>
    <w:p w:rsidR="004F58FD" w:rsidRPr="000118A5" w:rsidRDefault="000118A5" w:rsidP="004F58FD">
      <w:pPr>
        <w:pStyle w:val="ListParagraph"/>
        <w:numPr>
          <w:ilvl w:val="0"/>
          <w:numId w:val="1"/>
        </w:numPr>
        <w:bidi/>
        <w:rPr>
          <w:rFonts w:cs="B Nazanin" w:hint="cs"/>
          <w:b/>
          <w:bCs/>
          <w:sz w:val="28"/>
          <w:szCs w:val="28"/>
          <w:u w:val="single"/>
          <w:lang w:bidi="fa-IR"/>
        </w:rPr>
      </w:pPr>
      <w:r w:rsidRPr="000118A5">
        <w:rPr>
          <w:rFonts w:cs="B Nazanin" w:hint="cs"/>
          <w:b/>
          <w:bCs/>
          <w:sz w:val="28"/>
          <w:szCs w:val="28"/>
          <w:u w:val="single"/>
          <w:rtl/>
          <w:lang w:bidi="fa-IR"/>
        </w:rPr>
        <w:t>تقسیم معاجم بر اساس زما</w:t>
      </w:r>
      <w:r w:rsidR="004F58FD" w:rsidRPr="000118A5">
        <w:rPr>
          <w:rFonts w:cs="B Nazanin" w:hint="cs"/>
          <w:b/>
          <w:bCs/>
          <w:sz w:val="28"/>
          <w:szCs w:val="28"/>
          <w:u w:val="single"/>
          <w:rtl/>
          <w:lang w:bidi="fa-IR"/>
        </w:rPr>
        <w:t>ن تدوین.</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برخی از مهمترین معاجم به ترتیب زمان عبارتند از:</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العین خلیل بن احمد فراهیدی (قرن دوم هجری)</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الاضداد ابن سکیت (قرن سوم)</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تهذیب الغه ازهری (قرن چهارم)</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الفروق اللغویه ابو هلال عسکری ( قرن چهارم)</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lastRenderedPageBreak/>
        <w:t>الصحاح جوهری( قرن چهارم)</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مقاییس اللغه ابن فارس(انتهای قرن چهارم)</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المخصص فی اللغه ابن سیده ( قرن 5)</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مفردات قرآن راغب اصفهانی ( قرن 5)</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اساس البلاغه زمخشری ( قرن 6)</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لسان العرب ابن منظور ( قرن 8)</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مصباح المنیر فیومی( قرن 8)</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قاموس المحیط فیروزابادی( قرن 9)</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مجمع البحرین طریحی(قرن 11)</w:t>
      </w:r>
    </w:p>
    <w:p w:rsidR="004F58FD" w:rsidRPr="000118A5" w:rsidRDefault="004F58FD" w:rsidP="004F58FD">
      <w:pPr>
        <w:pStyle w:val="ListParagraph"/>
        <w:bidi/>
        <w:rPr>
          <w:rFonts w:cs="B Nazanin"/>
          <w:sz w:val="28"/>
          <w:szCs w:val="28"/>
          <w:rtl/>
          <w:lang w:bidi="fa-IR"/>
        </w:rPr>
      </w:pPr>
      <w:r w:rsidRPr="000118A5">
        <w:rPr>
          <w:rFonts w:cs="B Nazanin" w:hint="cs"/>
          <w:sz w:val="28"/>
          <w:szCs w:val="28"/>
          <w:rtl/>
          <w:lang w:bidi="fa-IR"/>
        </w:rPr>
        <w:t>تاج العروس حسینی زبیدی (</w:t>
      </w:r>
      <w:r w:rsidR="00DB4BD9" w:rsidRPr="000118A5">
        <w:rPr>
          <w:rFonts w:cs="B Nazanin" w:hint="cs"/>
          <w:sz w:val="28"/>
          <w:szCs w:val="28"/>
          <w:rtl/>
          <w:lang w:bidi="fa-IR"/>
        </w:rPr>
        <w:t xml:space="preserve"> قرن 13)</w:t>
      </w:r>
    </w:p>
    <w:p w:rsidR="00DB4BD9" w:rsidRPr="000118A5" w:rsidRDefault="00DB4BD9" w:rsidP="00DB4BD9">
      <w:pPr>
        <w:pStyle w:val="ListParagraph"/>
        <w:bidi/>
        <w:rPr>
          <w:rFonts w:cs="B Nazanin"/>
          <w:sz w:val="28"/>
          <w:szCs w:val="28"/>
          <w:rtl/>
          <w:lang w:bidi="fa-IR"/>
        </w:rPr>
      </w:pPr>
      <w:r w:rsidRPr="000118A5">
        <w:rPr>
          <w:rFonts w:cs="B Nazanin" w:hint="cs"/>
          <w:sz w:val="28"/>
          <w:szCs w:val="28"/>
          <w:rtl/>
          <w:lang w:bidi="fa-IR"/>
        </w:rPr>
        <w:t>المعجم الوسیط ابراهیم مصطفی و..( قرن 14)</w:t>
      </w:r>
    </w:p>
    <w:p w:rsidR="0048695A" w:rsidRPr="000118A5" w:rsidRDefault="0048695A" w:rsidP="0048695A">
      <w:pPr>
        <w:pStyle w:val="ListParagraph"/>
        <w:bidi/>
        <w:rPr>
          <w:rFonts w:cs="B Nazanin" w:hint="cs"/>
          <w:b/>
          <w:bCs/>
          <w:sz w:val="28"/>
          <w:szCs w:val="28"/>
          <w:u w:val="single"/>
          <w:rtl/>
          <w:lang w:bidi="fa-IR"/>
        </w:rPr>
      </w:pPr>
      <w:r w:rsidRPr="000118A5">
        <w:rPr>
          <w:rFonts w:cs="B Nazanin" w:hint="cs"/>
          <w:b/>
          <w:bCs/>
          <w:sz w:val="28"/>
          <w:szCs w:val="28"/>
          <w:u w:val="single"/>
          <w:rtl/>
          <w:lang w:bidi="fa-IR"/>
        </w:rPr>
        <w:t>3 . تقسیم معاجم بر اساس موضوعات و محتوا:</w:t>
      </w:r>
    </w:p>
    <w:p w:rsidR="0048695A" w:rsidRPr="000118A5" w:rsidRDefault="0048695A" w:rsidP="0048695A">
      <w:pPr>
        <w:pStyle w:val="ListParagraph"/>
        <w:bidi/>
        <w:rPr>
          <w:rFonts w:cs="B Nazanin"/>
          <w:sz w:val="28"/>
          <w:szCs w:val="28"/>
          <w:rtl/>
          <w:lang w:bidi="fa-IR"/>
        </w:rPr>
      </w:pPr>
      <w:r w:rsidRPr="000118A5">
        <w:rPr>
          <w:rFonts w:cs="B Nazanin" w:hint="cs"/>
          <w:sz w:val="28"/>
          <w:szCs w:val="28"/>
          <w:rtl/>
          <w:lang w:bidi="fa-IR"/>
        </w:rPr>
        <w:t xml:space="preserve"> به دو دسته کلی تقسیم می شوند:</w:t>
      </w:r>
    </w:p>
    <w:p w:rsidR="0048695A" w:rsidRPr="000118A5" w:rsidRDefault="0048695A" w:rsidP="0048695A">
      <w:pPr>
        <w:pStyle w:val="ListParagraph"/>
        <w:bidi/>
        <w:rPr>
          <w:rFonts w:cs="B Nazanin" w:hint="cs"/>
          <w:sz w:val="28"/>
          <w:szCs w:val="28"/>
          <w:rtl/>
          <w:lang w:bidi="fa-IR"/>
        </w:rPr>
      </w:pPr>
      <w:r w:rsidRPr="000118A5">
        <w:rPr>
          <w:rFonts w:cs="B Nazanin" w:hint="cs"/>
          <w:sz w:val="28"/>
          <w:szCs w:val="28"/>
          <w:rtl/>
          <w:lang w:bidi="fa-IR"/>
        </w:rPr>
        <w:t xml:space="preserve">الف) </w:t>
      </w:r>
      <w:r w:rsidRPr="00482A56">
        <w:rPr>
          <w:rFonts w:cs="B Nazanin" w:hint="cs"/>
          <w:color w:val="FF0000"/>
          <w:sz w:val="28"/>
          <w:szCs w:val="28"/>
          <w:u w:val="single"/>
          <w:rtl/>
          <w:lang w:bidi="fa-IR"/>
        </w:rPr>
        <w:t>معاجم عام</w:t>
      </w:r>
      <w:r w:rsidRPr="00482A56">
        <w:rPr>
          <w:rFonts w:cs="B Nazanin" w:hint="cs"/>
          <w:color w:val="FF0000"/>
          <w:sz w:val="28"/>
          <w:szCs w:val="28"/>
          <w:rtl/>
          <w:lang w:bidi="fa-IR"/>
        </w:rPr>
        <w:t xml:space="preserve"> </w:t>
      </w:r>
      <w:r w:rsidRPr="000118A5">
        <w:rPr>
          <w:rFonts w:cs="B Nazanin" w:hint="cs"/>
          <w:sz w:val="28"/>
          <w:szCs w:val="28"/>
          <w:rtl/>
          <w:lang w:bidi="fa-IR"/>
        </w:rPr>
        <w:t>که به موضوعی خاص نپرداخته اند که شامل معجمهای یک زبانه، دو یا چند زبانه می شوند.</w:t>
      </w:r>
    </w:p>
    <w:p w:rsidR="0048695A" w:rsidRPr="000118A5" w:rsidRDefault="0048695A" w:rsidP="0048695A">
      <w:pPr>
        <w:pStyle w:val="ListParagraph"/>
        <w:bidi/>
        <w:rPr>
          <w:rFonts w:cs="B Nazanin"/>
          <w:sz w:val="28"/>
          <w:szCs w:val="28"/>
          <w:rtl/>
          <w:lang w:bidi="fa-IR"/>
        </w:rPr>
      </w:pPr>
      <w:r w:rsidRPr="000118A5">
        <w:rPr>
          <w:rFonts w:cs="B Nazanin" w:hint="cs"/>
          <w:sz w:val="28"/>
          <w:szCs w:val="28"/>
          <w:rtl/>
          <w:lang w:bidi="fa-IR"/>
        </w:rPr>
        <w:t xml:space="preserve">ب) </w:t>
      </w:r>
      <w:r w:rsidRPr="00482A56">
        <w:rPr>
          <w:rFonts w:cs="B Nazanin" w:hint="cs"/>
          <w:color w:val="FF0000"/>
          <w:sz w:val="28"/>
          <w:szCs w:val="28"/>
          <w:u w:val="single"/>
          <w:rtl/>
          <w:lang w:bidi="fa-IR"/>
        </w:rPr>
        <w:t>معاجم خاص</w:t>
      </w:r>
      <w:r w:rsidRPr="00482A56">
        <w:rPr>
          <w:rFonts w:cs="B Nazanin" w:hint="cs"/>
          <w:color w:val="FF0000"/>
          <w:sz w:val="28"/>
          <w:szCs w:val="28"/>
          <w:rtl/>
          <w:lang w:bidi="fa-IR"/>
        </w:rPr>
        <w:t xml:space="preserve"> </w:t>
      </w:r>
      <w:r w:rsidRPr="000118A5">
        <w:rPr>
          <w:rFonts w:cs="B Nazanin" w:hint="cs"/>
          <w:sz w:val="28"/>
          <w:szCs w:val="28"/>
          <w:rtl/>
          <w:lang w:bidi="fa-IR"/>
        </w:rPr>
        <w:t>این معاجم در انتخاب لغات به موضوع یا محور خاصی توجه ئارند و به دو قسم مقایسه ای  و غیر مقایسه ای تقسیم میشوند.</w:t>
      </w:r>
    </w:p>
    <w:p w:rsidR="0048695A" w:rsidRPr="00482A56" w:rsidRDefault="0048695A" w:rsidP="0048695A">
      <w:pPr>
        <w:pStyle w:val="ListParagraph"/>
        <w:bidi/>
        <w:rPr>
          <w:rFonts w:cs="B Nazanin" w:hint="cs"/>
          <w:color w:val="FF0000"/>
          <w:sz w:val="28"/>
          <w:szCs w:val="28"/>
          <w:u w:val="single"/>
          <w:rtl/>
          <w:lang w:bidi="fa-IR"/>
        </w:rPr>
      </w:pPr>
      <w:r w:rsidRPr="00482A56">
        <w:rPr>
          <w:rFonts w:cs="B Nazanin" w:hint="cs"/>
          <w:color w:val="FF0000"/>
          <w:sz w:val="28"/>
          <w:szCs w:val="28"/>
          <w:u w:val="single"/>
          <w:rtl/>
          <w:lang w:bidi="fa-IR"/>
        </w:rPr>
        <w:t>معاجم لغوی عام</w:t>
      </w:r>
    </w:p>
    <w:p w:rsidR="0048695A" w:rsidRPr="000118A5" w:rsidRDefault="0048695A" w:rsidP="007B3F73">
      <w:pPr>
        <w:pStyle w:val="ListParagraph"/>
        <w:numPr>
          <w:ilvl w:val="0"/>
          <w:numId w:val="2"/>
        </w:numPr>
        <w:bidi/>
        <w:rPr>
          <w:rFonts w:cs="B Nazanin" w:hint="cs"/>
          <w:sz w:val="28"/>
          <w:szCs w:val="28"/>
          <w:lang w:bidi="fa-IR"/>
        </w:rPr>
      </w:pPr>
      <w:r w:rsidRPr="00482A56">
        <w:rPr>
          <w:rFonts w:cs="B Nazanin" w:hint="cs"/>
          <w:sz w:val="28"/>
          <w:szCs w:val="28"/>
          <w:u w:val="single"/>
          <w:rtl/>
          <w:lang w:bidi="fa-IR"/>
        </w:rPr>
        <w:t>یک زبانه</w:t>
      </w:r>
      <w:r w:rsidRPr="000118A5">
        <w:rPr>
          <w:rFonts w:cs="B Nazanin" w:hint="cs"/>
          <w:sz w:val="28"/>
          <w:szCs w:val="28"/>
          <w:rtl/>
          <w:lang w:bidi="fa-IR"/>
        </w:rPr>
        <w:t xml:space="preserve"> : منظور معجمهایی به زبان عربی است که هر دو بخش لغات و معانی به زبان عربی تدوین شده است.</w:t>
      </w:r>
      <w:r w:rsidR="007B3F73" w:rsidRPr="000118A5">
        <w:rPr>
          <w:rFonts w:cs="B Nazanin" w:hint="cs"/>
          <w:sz w:val="28"/>
          <w:szCs w:val="28"/>
          <w:rtl/>
          <w:lang w:bidi="fa-IR"/>
        </w:rPr>
        <w:t xml:space="preserve"> مانند العین، تهذیب اللغه، المحیط فی الللغه، الصحاح، مقاییس اللغه و ...</w:t>
      </w:r>
    </w:p>
    <w:p w:rsidR="0048695A" w:rsidRPr="000118A5" w:rsidRDefault="0048695A" w:rsidP="0048695A">
      <w:pPr>
        <w:pStyle w:val="ListParagraph"/>
        <w:numPr>
          <w:ilvl w:val="0"/>
          <w:numId w:val="2"/>
        </w:numPr>
        <w:bidi/>
        <w:rPr>
          <w:rFonts w:cs="B Nazanin" w:hint="cs"/>
          <w:sz w:val="28"/>
          <w:szCs w:val="28"/>
          <w:lang w:bidi="fa-IR"/>
        </w:rPr>
      </w:pPr>
      <w:r w:rsidRPr="00482A56">
        <w:rPr>
          <w:rFonts w:cs="B Nazanin" w:hint="cs"/>
          <w:sz w:val="28"/>
          <w:szCs w:val="28"/>
          <w:u w:val="single"/>
          <w:rtl/>
          <w:lang w:bidi="fa-IR"/>
        </w:rPr>
        <w:t>دو یا چند زبانه</w:t>
      </w:r>
      <w:r w:rsidR="007B3F73" w:rsidRPr="00482A56">
        <w:rPr>
          <w:rFonts w:cs="B Nazanin" w:hint="cs"/>
          <w:sz w:val="28"/>
          <w:szCs w:val="28"/>
          <w:u w:val="single"/>
          <w:rtl/>
          <w:lang w:bidi="fa-IR"/>
        </w:rPr>
        <w:t>:</w:t>
      </w:r>
      <w:r w:rsidR="007B3F73" w:rsidRPr="000118A5">
        <w:rPr>
          <w:rFonts w:cs="B Nazanin" w:hint="cs"/>
          <w:sz w:val="28"/>
          <w:szCs w:val="28"/>
          <w:rtl/>
          <w:lang w:bidi="fa-IR"/>
        </w:rPr>
        <w:t xml:space="preserve"> معاجمی که کلمات عربی را به فارسی معنا کرده است. این معاجم به دو دسته ترجمه ای و غیر ترجمه ای تقسیم می شوند.</w:t>
      </w:r>
    </w:p>
    <w:p w:rsidR="007B3F73" w:rsidRPr="000118A5" w:rsidRDefault="007B3F73" w:rsidP="007B3F73">
      <w:pPr>
        <w:pStyle w:val="ListParagraph"/>
        <w:numPr>
          <w:ilvl w:val="0"/>
          <w:numId w:val="4"/>
        </w:numPr>
        <w:bidi/>
        <w:rPr>
          <w:rFonts w:cs="B Nazanin" w:hint="cs"/>
          <w:sz w:val="28"/>
          <w:szCs w:val="28"/>
          <w:lang w:bidi="fa-IR"/>
        </w:rPr>
      </w:pPr>
      <w:r w:rsidRPr="00482A56">
        <w:rPr>
          <w:rFonts w:cs="B Nazanin" w:hint="cs"/>
          <w:b/>
          <w:bCs/>
          <w:sz w:val="28"/>
          <w:szCs w:val="28"/>
          <w:rtl/>
          <w:lang w:bidi="fa-IR"/>
        </w:rPr>
        <w:t>غیر ترجمه ای</w:t>
      </w:r>
      <w:r w:rsidRPr="000118A5">
        <w:rPr>
          <w:rFonts w:cs="B Nazanin" w:hint="cs"/>
          <w:sz w:val="28"/>
          <w:szCs w:val="28"/>
          <w:rtl/>
          <w:lang w:bidi="fa-IR"/>
        </w:rPr>
        <w:t xml:space="preserve"> :معاجمی که از اول به صورت عربی به فارسی نوشته شده است مانند فرهنگ عربی به فارسی محمد علی خلیلی.</w:t>
      </w:r>
    </w:p>
    <w:p w:rsidR="007B3F73" w:rsidRPr="000118A5" w:rsidRDefault="007B3F73" w:rsidP="007B3F73">
      <w:pPr>
        <w:pStyle w:val="ListParagraph"/>
        <w:numPr>
          <w:ilvl w:val="0"/>
          <w:numId w:val="4"/>
        </w:numPr>
        <w:bidi/>
        <w:rPr>
          <w:rFonts w:cs="B Nazanin" w:hint="cs"/>
          <w:sz w:val="28"/>
          <w:szCs w:val="28"/>
          <w:lang w:bidi="fa-IR"/>
        </w:rPr>
      </w:pPr>
      <w:r w:rsidRPr="00482A56">
        <w:rPr>
          <w:rFonts w:cs="B Nazanin" w:hint="cs"/>
          <w:b/>
          <w:bCs/>
          <w:sz w:val="28"/>
          <w:szCs w:val="28"/>
          <w:rtl/>
          <w:lang w:bidi="fa-IR"/>
        </w:rPr>
        <w:t>ترجمه ای</w:t>
      </w:r>
      <w:r w:rsidRPr="000118A5">
        <w:rPr>
          <w:rFonts w:cs="B Nazanin" w:hint="cs"/>
          <w:sz w:val="28"/>
          <w:szCs w:val="28"/>
          <w:rtl/>
          <w:lang w:bidi="fa-IR"/>
        </w:rPr>
        <w:t>: معاجمی که از زبان دیگری به فارسی ترجمه شده اند. مانند فرهنگ عربی به فارسی لاروس که ترجمه کتاب المعجم العربی الحدیث هست.</w:t>
      </w:r>
    </w:p>
    <w:p w:rsidR="0048695A" w:rsidRPr="00482A56" w:rsidRDefault="0048695A" w:rsidP="0048695A">
      <w:pPr>
        <w:bidi/>
        <w:ind w:left="720"/>
        <w:rPr>
          <w:rFonts w:cs="B Nazanin" w:hint="cs"/>
          <w:color w:val="FF0000"/>
          <w:sz w:val="28"/>
          <w:szCs w:val="28"/>
          <w:rtl/>
          <w:lang w:bidi="fa-IR"/>
        </w:rPr>
      </w:pPr>
      <w:r w:rsidRPr="00482A56">
        <w:rPr>
          <w:rFonts w:cs="B Nazanin" w:hint="cs"/>
          <w:color w:val="FF0000"/>
          <w:sz w:val="28"/>
          <w:szCs w:val="28"/>
          <w:rtl/>
          <w:lang w:bidi="fa-IR"/>
        </w:rPr>
        <w:t>معاجم لغوی خاص</w:t>
      </w:r>
    </w:p>
    <w:p w:rsidR="0048695A" w:rsidRPr="000118A5" w:rsidRDefault="0048695A" w:rsidP="0048695A">
      <w:pPr>
        <w:pStyle w:val="ListParagraph"/>
        <w:numPr>
          <w:ilvl w:val="0"/>
          <w:numId w:val="3"/>
        </w:numPr>
        <w:bidi/>
        <w:rPr>
          <w:rFonts w:cs="B Nazanin" w:hint="cs"/>
          <w:sz w:val="28"/>
          <w:szCs w:val="28"/>
          <w:lang w:bidi="fa-IR"/>
        </w:rPr>
      </w:pPr>
      <w:r w:rsidRPr="00482A56">
        <w:rPr>
          <w:rFonts w:cs="B Nazanin" w:hint="cs"/>
          <w:b/>
          <w:bCs/>
          <w:sz w:val="28"/>
          <w:szCs w:val="28"/>
          <w:rtl/>
          <w:lang w:bidi="fa-IR"/>
        </w:rPr>
        <w:lastRenderedPageBreak/>
        <w:t>مقایسه ای</w:t>
      </w:r>
      <w:r w:rsidRPr="000118A5">
        <w:rPr>
          <w:rFonts w:cs="B Nazanin" w:hint="cs"/>
          <w:sz w:val="28"/>
          <w:szCs w:val="28"/>
          <w:rtl/>
          <w:lang w:bidi="fa-IR"/>
        </w:rPr>
        <w:t xml:space="preserve"> ( معاجمی که برای بیان معنای واژه آن را در کنار واژه ای دیگر میبیند  مانند فروق الللغویه ابو هلال عسکری)</w:t>
      </w:r>
    </w:p>
    <w:p w:rsidR="007B3F73" w:rsidRPr="000118A5" w:rsidRDefault="0048695A" w:rsidP="0048695A">
      <w:pPr>
        <w:pStyle w:val="ListParagraph"/>
        <w:numPr>
          <w:ilvl w:val="0"/>
          <w:numId w:val="3"/>
        </w:numPr>
        <w:bidi/>
        <w:rPr>
          <w:rFonts w:cs="B Nazanin"/>
          <w:sz w:val="28"/>
          <w:szCs w:val="28"/>
          <w:lang w:bidi="fa-IR"/>
        </w:rPr>
      </w:pPr>
      <w:r w:rsidRPr="00482A56">
        <w:rPr>
          <w:rFonts w:cs="B Nazanin" w:hint="cs"/>
          <w:b/>
          <w:bCs/>
          <w:sz w:val="28"/>
          <w:szCs w:val="28"/>
          <w:rtl/>
          <w:lang w:bidi="fa-IR"/>
        </w:rPr>
        <w:t>غیر مقایسه ای</w:t>
      </w:r>
      <w:r w:rsidRPr="000118A5">
        <w:rPr>
          <w:rFonts w:cs="B Nazanin" w:hint="cs"/>
          <w:sz w:val="28"/>
          <w:szCs w:val="28"/>
          <w:rtl/>
          <w:lang w:bidi="fa-IR"/>
        </w:rPr>
        <w:t xml:space="preserve"> ( معاجمی که هدفش مقایسه واژه با واژه دیگری نباشد.</w:t>
      </w:r>
      <w:r w:rsidR="00D74492" w:rsidRPr="000118A5">
        <w:rPr>
          <w:rFonts w:cs="B Nazanin" w:hint="cs"/>
          <w:sz w:val="28"/>
          <w:szCs w:val="28"/>
          <w:rtl/>
          <w:lang w:bidi="fa-IR"/>
        </w:rPr>
        <w:t xml:space="preserve">بلکه به معنا کردن </w:t>
      </w:r>
      <w:r w:rsidR="007B3F73" w:rsidRPr="000118A5">
        <w:rPr>
          <w:rFonts w:cs="B Nazanin" w:hint="cs"/>
          <w:sz w:val="28"/>
          <w:szCs w:val="28"/>
          <w:rtl/>
          <w:lang w:bidi="fa-IR"/>
        </w:rPr>
        <w:t>لغات موجود در محدود</w:t>
      </w:r>
      <w:r w:rsidR="00D74492" w:rsidRPr="000118A5">
        <w:rPr>
          <w:rFonts w:cs="B Nazanin" w:hint="cs"/>
          <w:sz w:val="28"/>
          <w:szCs w:val="28"/>
          <w:rtl/>
          <w:lang w:bidi="fa-IR"/>
        </w:rPr>
        <w:t>ه یک منبع خاص یا علمی می پردازد</w:t>
      </w:r>
      <w:r w:rsidR="00D74492" w:rsidRPr="000118A5">
        <w:rPr>
          <w:rFonts w:cs="B Nazanin"/>
          <w:sz w:val="28"/>
          <w:szCs w:val="28"/>
          <w:lang w:bidi="fa-IR"/>
        </w:rPr>
        <w:t xml:space="preserve"> </w:t>
      </w:r>
      <w:r w:rsidR="00D74492" w:rsidRPr="000118A5">
        <w:rPr>
          <w:rFonts w:cs="B Nazanin" w:hint="cs"/>
          <w:sz w:val="28"/>
          <w:szCs w:val="28"/>
          <w:rtl/>
          <w:lang w:bidi="fa-IR"/>
        </w:rPr>
        <w:t xml:space="preserve"> که شامل موارد زیر است:</w:t>
      </w:r>
    </w:p>
    <w:p w:rsidR="007B3F73" w:rsidRPr="000118A5" w:rsidRDefault="00D74492" w:rsidP="007B3F73">
      <w:pPr>
        <w:pStyle w:val="ListParagraph"/>
        <w:numPr>
          <w:ilvl w:val="0"/>
          <w:numId w:val="4"/>
        </w:numPr>
        <w:bidi/>
        <w:rPr>
          <w:rFonts w:cs="B Nazanin"/>
          <w:sz w:val="28"/>
          <w:szCs w:val="28"/>
          <w:lang w:bidi="fa-IR"/>
        </w:rPr>
      </w:pPr>
      <w:r w:rsidRPr="00482A56">
        <w:rPr>
          <w:rFonts w:cs="B Nazanin" w:hint="cs"/>
          <w:sz w:val="28"/>
          <w:szCs w:val="28"/>
          <w:u w:val="single"/>
          <w:rtl/>
          <w:lang w:bidi="fa-IR"/>
        </w:rPr>
        <w:t>معاجم قرآنی</w:t>
      </w:r>
      <w:r w:rsidRPr="000118A5">
        <w:rPr>
          <w:rFonts w:cs="B Nazanin" w:hint="cs"/>
          <w:sz w:val="28"/>
          <w:szCs w:val="28"/>
          <w:rtl/>
          <w:lang w:bidi="fa-IR"/>
        </w:rPr>
        <w:t xml:space="preserve"> ( غریب القرآن)  که هدف اصلی آنها شرح واژه های قرآن کریم است.: مانند مسایل نافع بن ازرق از ابن عباس، وجوه و نظائر مقاتل بن سلیمان، مفردات راغب اصفهانی، التحقیق فی کلمات القران المجید از حسن مصطفوی،</w:t>
      </w:r>
      <w:r w:rsidR="00491765" w:rsidRPr="000118A5">
        <w:rPr>
          <w:rFonts w:cs="B Nazanin" w:hint="cs"/>
          <w:sz w:val="28"/>
          <w:szCs w:val="28"/>
          <w:rtl/>
          <w:lang w:bidi="fa-IR"/>
        </w:rPr>
        <w:t xml:space="preserve"> معجم فی فقه اللغه القران و سر بلاغته تحت اشراف محمد واعظ زاده خراسانی، قاموس قرآن قرشی.</w:t>
      </w:r>
    </w:p>
    <w:p w:rsidR="007B3F73" w:rsidRPr="000118A5" w:rsidRDefault="0048695A" w:rsidP="007B3F73">
      <w:pPr>
        <w:pStyle w:val="ListParagraph"/>
        <w:numPr>
          <w:ilvl w:val="0"/>
          <w:numId w:val="4"/>
        </w:numPr>
        <w:bidi/>
        <w:rPr>
          <w:rFonts w:cs="B Nazanin"/>
          <w:sz w:val="28"/>
          <w:szCs w:val="28"/>
          <w:rtl/>
          <w:lang w:bidi="fa-IR"/>
        </w:rPr>
      </w:pPr>
      <w:r w:rsidRPr="00482A56">
        <w:rPr>
          <w:rFonts w:cs="B Nazanin" w:hint="cs"/>
          <w:sz w:val="28"/>
          <w:szCs w:val="28"/>
          <w:u w:val="single"/>
          <w:rtl/>
          <w:lang w:bidi="fa-IR"/>
        </w:rPr>
        <w:t>معاجم ح</w:t>
      </w:r>
      <w:r w:rsidR="00491765" w:rsidRPr="00482A56">
        <w:rPr>
          <w:rFonts w:cs="B Nazanin" w:hint="cs"/>
          <w:sz w:val="28"/>
          <w:szCs w:val="28"/>
          <w:u w:val="single"/>
          <w:rtl/>
          <w:lang w:bidi="fa-IR"/>
        </w:rPr>
        <w:t>دیثی</w:t>
      </w:r>
      <w:r w:rsidR="00491765" w:rsidRPr="000118A5">
        <w:rPr>
          <w:rFonts w:cs="B Nazanin" w:hint="cs"/>
          <w:sz w:val="28"/>
          <w:szCs w:val="28"/>
          <w:rtl/>
          <w:lang w:bidi="fa-IR"/>
        </w:rPr>
        <w:t xml:space="preserve"> ( غریب الحدیث): مانند غریب الحدیث ابو عبید قاسم بن سلام،غریب الخدیث ابن قتیبه دینوری،الفایق فی غریب الحدیث زمخشری و...</w:t>
      </w:r>
    </w:p>
    <w:p w:rsidR="0048695A" w:rsidRPr="000118A5" w:rsidRDefault="00491765" w:rsidP="007B3F73">
      <w:pPr>
        <w:pStyle w:val="ListParagraph"/>
        <w:numPr>
          <w:ilvl w:val="0"/>
          <w:numId w:val="4"/>
        </w:numPr>
        <w:bidi/>
        <w:rPr>
          <w:rFonts w:cs="B Nazanin"/>
          <w:sz w:val="28"/>
          <w:szCs w:val="28"/>
          <w:rtl/>
          <w:lang w:bidi="fa-IR"/>
        </w:rPr>
      </w:pPr>
      <w:r w:rsidRPr="00482A56">
        <w:rPr>
          <w:rFonts w:cs="B Nazanin" w:hint="cs"/>
          <w:sz w:val="28"/>
          <w:szCs w:val="28"/>
          <w:u w:val="single"/>
          <w:rtl/>
          <w:lang w:bidi="fa-IR"/>
        </w:rPr>
        <w:t>معاجم موضوعی غیر قرآن و حدیث</w:t>
      </w:r>
      <w:r w:rsidRPr="000118A5">
        <w:rPr>
          <w:rFonts w:cs="B Nazanin" w:hint="cs"/>
          <w:sz w:val="28"/>
          <w:szCs w:val="28"/>
          <w:rtl/>
          <w:lang w:bidi="fa-IR"/>
        </w:rPr>
        <w:t xml:space="preserve">: که تمرکز بر موضوع خاصی دارند از جمله : معجم النحو از عبد الغنی الدقر ( در علم نحو). </w:t>
      </w:r>
      <w:r w:rsidR="00D85ACF" w:rsidRPr="000118A5">
        <w:rPr>
          <w:rFonts w:cs="B Nazanin" w:hint="cs"/>
          <w:sz w:val="28"/>
          <w:szCs w:val="28"/>
          <w:rtl/>
          <w:lang w:bidi="fa-IR"/>
        </w:rPr>
        <w:t>کتاب الحدود فی الاصول از سلیمان بن خلف اندلسی ( علم اصول فقه).و ....</w:t>
      </w:r>
    </w:p>
    <w:p w:rsidR="0048695A" w:rsidRPr="000118A5" w:rsidRDefault="0048695A" w:rsidP="0048695A">
      <w:pPr>
        <w:pStyle w:val="ListParagraph"/>
        <w:bidi/>
        <w:rPr>
          <w:rFonts w:cs="B Nazanin"/>
          <w:sz w:val="28"/>
          <w:szCs w:val="28"/>
          <w:rtl/>
          <w:lang w:bidi="fa-IR"/>
        </w:rPr>
      </w:pPr>
    </w:p>
    <w:p w:rsidR="0048695A" w:rsidRPr="000118A5" w:rsidRDefault="0048695A" w:rsidP="0048695A">
      <w:pPr>
        <w:pStyle w:val="ListParagraph"/>
        <w:bidi/>
        <w:rPr>
          <w:rFonts w:cs="B Nazanin"/>
          <w:sz w:val="28"/>
          <w:szCs w:val="28"/>
          <w:rtl/>
          <w:lang w:bidi="fa-IR"/>
        </w:rPr>
      </w:pPr>
    </w:p>
    <w:sectPr w:rsidR="0048695A" w:rsidRPr="000118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35ED5"/>
    <w:multiLevelType w:val="hybridMultilevel"/>
    <w:tmpl w:val="BC42D4E4"/>
    <w:lvl w:ilvl="0" w:tplc="0E66D9C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5D07C5"/>
    <w:multiLevelType w:val="multilevel"/>
    <w:tmpl w:val="7256E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E8A22BE"/>
    <w:multiLevelType w:val="hybridMultilevel"/>
    <w:tmpl w:val="D4FC6F84"/>
    <w:lvl w:ilvl="0" w:tplc="CD3AC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857957"/>
    <w:multiLevelType w:val="hybridMultilevel"/>
    <w:tmpl w:val="2F70231C"/>
    <w:lvl w:ilvl="0" w:tplc="F920F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A3"/>
    <w:rsid w:val="000118A5"/>
    <w:rsid w:val="00473C81"/>
    <w:rsid w:val="00482A56"/>
    <w:rsid w:val="0048695A"/>
    <w:rsid w:val="00491765"/>
    <w:rsid w:val="004F58FD"/>
    <w:rsid w:val="005302C1"/>
    <w:rsid w:val="00751E49"/>
    <w:rsid w:val="007B3F73"/>
    <w:rsid w:val="00B37A1B"/>
    <w:rsid w:val="00BC0DD3"/>
    <w:rsid w:val="00BC584D"/>
    <w:rsid w:val="00D74492"/>
    <w:rsid w:val="00D85ACF"/>
    <w:rsid w:val="00DB4BD9"/>
    <w:rsid w:val="00DD3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7AAE"/>
  <w15:chartTrackingRefBased/>
  <w15:docId w15:val="{F015A5D3-2094-4828-B8D2-236FF085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11</cp:revision>
  <dcterms:created xsi:type="dcterms:W3CDTF">2020-11-16T04:27:00Z</dcterms:created>
  <dcterms:modified xsi:type="dcterms:W3CDTF">2020-11-16T07:00:00Z</dcterms:modified>
</cp:coreProperties>
</file>